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95BA6" w14:textId="29CE8C0E" w:rsidR="00DB226A" w:rsidRDefault="00DB226A" w:rsidP="00DB226A">
      <w:pPr>
        <w:autoSpaceDE w:val="0"/>
        <w:autoSpaceDN w:val="0"/>
        <w:rPr>
          <w:color w:val="000000"/>
          <w:lang w:val="en-US"/>
        </w:rPr>
      </w:pPr>
      <w:r>
        <w:rPr>
          <w:color w:val="000000"/>
          <w:lang w:val="en-US"/>
        </w:rPr>
        <w:t>FOR PARENTS AND CARERS</w:t>
      </w:r>
    </w:p>
    <w:p w14:paraId="47CD9A63" w14:textId="77777777" w:rsidR="00DB226A" w:rsidRDefault="00DB226A" w:rsidP="00DB226A">
      <w:pPr>
        <w:autoSpaceDE w:val="0"/>
        <w:autoSpaceDN w:val="0"/>
        <w:rPr>
          <w:color w:val="000000"/>
          <w:lang w:val="en-US"/>
        </w:rPr>
      </w:pPr>
    </w:p>
    <w:p w14:paraId="35A8B2D1" w14:textId="77777777" w:rsidR="00DB226A" w:rsidRPr="00DB226A" w:rsidRDefault="00DB226A" w:rsidP="00DB226A">
      <w:pPr>
        <w:autoSpaceDE w:val="0"/>
        <w:autoSpaceDN w:val="0"/>
        <w:rPr>
          <w:color w:val="000000"/>
          <w:lang w:val="en-US"/>
        </w:rPr>
      </w:pPr>
      <w:r>
        <w:rPr>
          <w:color w:val="000000"/>
          <w:lang w:val="en-US"/>
        </w:rPr>
        <w:t>Date:……….</w:t>
      </w:r>
    </w:p>
    <w:p w14:paraId="23E0BB9E" w14:textId="77777777" w:rsidR="00DB226A" w:rsidRDefault="00DB226A" w:rsidP="00DB226A"/>
    <w:p w14:paraId="7F8A5F02" w14:textId="77777777" w:rsidR="00DB226A" w:rsidRDefault="00DB226A" w:rsidP="00DB226A">
      <w:pPr>
        <w:autoSpaceDE w:val="0"/>
        <w:autoSpaceDN w:val="0"/>
        <w:jc w:val="right"/>
        <w:rPr>
          <w:color w:val="000000"/>
          <w:lang w:val="en-US"/>
        </w:rPr>
      </w:pPr>
    </w:p>
    <w:p w14:paraId="7A6BBBEB" w14:textId="77777777" w:rsidR="00DB226A" w:rsidRPr="00E56838" w:rsidRDefault="00DB226A" w:rsidP="00DB226A">
      <w:pPr>
        <w:autoSpaceDE w:val="0"/>
        <w:autoSpaceDN w:val="0"/>
        <w:rPr>
          <w:lang w:val="en-US"/>
        </w:rPr>
      </w:pPr>
      <w:r w:rsidRPr="00E56838">
        <w:rPr>
          <w:lang w:val="en-US"/>
        </w:rPr>
        <w:t>Dear ………………</w:t>
      </w:r>
      <w:proofErr w:type="gramStart"/>
      <w:r w:rsidRPr="00E56838">
        <w:rPr>
          <w:lang w:val="en-US"/>
        </w:rPr>
        <w:t>…..</w:t>
      </w:r>
      <w:proofErr w:type="gramEnd"/>
      <w:r w:rsidRPr="00E56838">
        <w:rPr>
          <w:rFonts w:ascii="Times New Roman" w:eastAsia="Times New Roman" w:hAnsi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121531AA" w14:textId="77777777" w:rsidR="00DB226A" w:rsidRPr="00E56838" w:rsidRDefault="00DB226A" w:rsidP="00DB226A">
      <w:pPr>
        <w:autoSpaceDE w:val="0"/>
        <w:autoSpaceDN w:val="0"/>
      </w:pPr>
      <w:r w:rsidRPr="00E56838">
        <w:rPr>
          <w:lang w:val="en-US"/>
        </w:rPr>
        <w:t> </w:t>
      </w:r>
    </w:p>
    <w:p w14:paraId="521F1402" w14:textId="77777777" w:rsidR="00DB226A" w:rsidRDefault="00DB226A" w:rsidP="00DB226A">
      <w:pPr>
        <w:rPr>
          <w:lang w:val="en-US"/>
        </w:rPr>
      </w:pPr>
    </w:p>
    <w:p w14:paraId="0D4F74FC" w14:textId="764640FD" w:rsidR="00DB226A" w:rsidRDefault="00DB226A" w:rsidP="00DB226A">
      <w:pPr>
        <w:rPr>
          <w:lang w:val="en-US"/>
        </w:rPr>
      </w:pPr>
      <w:r>
        <w:rPr>
          <w:color w:val="000000"/>
          <w:lang w:val="en-US"/>
        </w:rPr>
        <w:t xml:space="preserve">This term your child will be learning about mindfulness once a week as part of a </w:t>
      </w:r>
      <w:proofErr w:type="gramStart"/>
      <w:r w:rsidR="00E67632">
        <w:rPr>
          <w:color w:val="000000"/>
          <w:lang w:val="en-US"/>
        </w:rPr>
        <w:t>30</w:t>
      </w:r>
      <w:r>
        <w:rPr>
          <w:color w:val="000000"/>
          <w:lang w:val="en-US"/>
        </w:rPr>
        <w:t xml:space="preserve"> week</w:t>
      </w:r>
      <w:proofErr w:type="gramEnd"/>
      <w:r>
        <w:rPr>
          <w:color w:val="000000"/>
          <w:lang w:val="en-US"/>
        </w:rPr>
        <w:t xml:space="preserve"> classroom-based curriculum called </w:t>
      </w:r>
      <w:r w:rsidR="00293BEE">
        <w:rPr>
          <w:b/>
          <w:color w:val="002060"/>
          <w:sz w:val="28"/>
          <w:lang w:val="en-US"/>
        </w:rPr>
        <w:t>d</w:t>
      </w:r>
      <w:r w:rsidR="00E67632">
        <w:rPr>
          <w:b/>
          <w:color w:val="002060"/>
          <w:sz w:val="28"/>
          <w:lang w:val="en-US"/>
        </w:rPr>
        <w:t>ots</w:t>
      </w:r>
      <w:r>
        <w:rPr>
          <w:lang w:val="en-US"/>
        </w:rPr>
        <w:t>.</w:t>
      </w:r>
    </w:p>
    <w:p w14:paraId="3C479C5F" w14:textId="77777777" w:rsidR="00DB226A" w:rsidRPr="00DB226A" w:rsidRDefault="00DB226A" w:rsidP="00DB226A">
      <w:pPr>
        <w:rPr>
          <w:color w:val="000000"/>
          <w:lang w:val="en-US"/>
        </w:rPr>
      </w:pPr>
    </w:p>
    <w:p w14:paraId="2246C487" w14:textId="77777777" w:rsidR="00DB226A" w:rsidRDefault="00DB226A" w:rsidP="00DB226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You may have heard of mindfulness or read some of the recent media coverage about it.</w:t>
      </w:r>
    </w:p>
    <w:p w14:paraId="0FEE249F" w14:textId="77777777" w:rsidR="00DB226A" w:rsidRDefault="00DB226A" w:rsidP="00DB226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 great deal of this media interest has arisen as a result of the growing body of </w:t>
      </w:r>
      <w:r w:rsidRPr="002F50A6">
        <w:rPr>
          <w:rFonts w:asciiTheme="minorHAnsi" w:hAnsiTheme="minorHAnsi" w:cstheme="minorHAnsi"/>
          <w:b/>
          <w:szCs w:val="24"/>
        </w:rPr>
        <w:t>rigorous research evidence</w:t>
      </w:r>
      <w:r>
        <w:rPr>
          <w:rFonts w:asciiTheme="minorHAnsi" w:hAnsiTheme="minorHAnsi" w:cstheme="minorHAnsi"/>
          <w:szCs w:val="24"/>
        </w:rPr>
        <w:t xml:space="preserve"> regarding the potential benefits of mindfulness for young people. These include randomised control trials and neuroscientific studies.</w:t>
      </w:r>
    </w:p>
    <w:p w14:paraId="3DFF965E" w14:textId="77777777" w:rsidR="00DB226A" w:rsidRDefault="00DB226A" w:rsidP="00DB226A">
      <w:pPr>
        <w:rPr>
          <w:rFonts w:asciiTheme="minorHAnsi" w:hAnsiTheme="minorHAnsi" w:cstheme="minorHAnsi"/>
          <w:szCs w:val="24"/>
        </w:rPr>
      </w:pPr>
    </w:p>
    <w:p w14:paraId="11386D3E" w14:textId="43EDBC56" w:rsidR="00DB226A" w:rsidRPr="003672C5" w:rsidRDefault="00553E1A" w:rsidP="00DB226A">
      <w:pPr>
        <w:rPr>
          <w:rFonts w:asciiTheme="minorHAnsi" w:hAnsiTheme="minorHAnsi" w:cstheme="minorHAnsi"/>
        </w:rPr>
      </w:pPr>
      <w:r w:rsidRPr="004B0B31">
        <w:rPr>
          <w:rFonts w:asciiTheme="minorHAnsi" w:hAnsiTheme="minorHAnsi" w:cstheme="minorHAnsi"/>
        </w:rPr>
        <w:t xml:space="preserve">As Professor Katherine Weare observed in her award-winning research summary: </w:t>
      </w:r>
      <w:r w:rsidRPr="004B0B31">
        <w:rPr>
          <w:rFonts w:asciiTheme="minorHAnsi" w:hAnsiTheme="minorHAnsi" w:cstheme="minorHAnsi"/>
          <w:i/>
        </w:rPr>
        <w:t>Evidence for the </w:t>
      </w:r>
      <w:proofErr w:type="gramStart"/>
      <w:r w:rsidRPr="004B0B31">
        <w:rPr>
          <w:rFonts w:asciiTheme="minorHAnsi" w:hAnsiTheme="minorHAnsi" w:cstheme="minorHAnsi"/>
          <w:i/>
        </w:rPr>
        <w:t>Impact  of</w:t>
      </w:r>
      <w:proofErr w:type="gramEnd"/>
      <w:r w:rsidRPr="004B0B31">
        <w:rPr>
          <w:rFonts w:asciiTheme="minorHAnsi" w:hAnsiTheme="minorHAnsi" w:cstheme="minorHAnsi"/>
          <w:i/>
        </w:rPr>
        <w:t xml:space="preserve">  Mindfulness on Children and Young  People</w:t>
      </w:r>
      <w:r w:rsidRPr="004B0B31">
        <w:rPr>
          <w:rFonts w:asciiTheme="minorHAnsi" w:hAnsiTheme="minorHAnsi" w:cstheme="minorHAnsi"/>
        </w:rPr>
        <w:t xml:space="preserve">, schools who engage in mindfulness are likely to see </w:t>
      </w:r>
      <w:r w:rsidRPr="004B0B31">
        <w:rPr>
          <w:rFonts w:asciiTheme="minorHAnsi" w:hAnsiTheme="minorHAnsi" w:cstheme="minorHAnsi"/>
          <w:i/>
        </w:rPr>
        <w:t xml:space="preserve">‘beneficial results on the </w:t>
      </w:r>
      <w:r w:rsidRPr="004B0B31">
        <w:rPr>
          <w:rFonts w:asciiTheme="minorHAnsi" w:hAnsiTheme="minorHAnsi" w:cstheme="minorHAnsi"/>
          <w:b/>
          <w:i/>
        </w:rPr>
        <w:t>emotional wellbeing, mental health, ability to learn</w:t>
      </w:r>
      <w:r w:rsidRPr="004B0B31">
        <w:rPr>
          <w:rFonts w:asciiTheme="minorHAnsi" w:hAnsiTheme="minorHAnsi" w:cstheme="minorHAnsi"/>
          <w:i/>
        </w:rPr>
        <w:t xml:space="preserve"> and even the </w:t>
      </w:r>
      <w:r w:rsidRPr="004B0B31">
        <w:rPr>
          <w:rFonts w:asciiTheme="minorHAnsi" w:hAnsiTheme="minorHAnsi" w:cstheme="minorHAnsi"/>
          <w:b/>
          <w:i/>
        </w:rPr>
        <w:t>physical health</w:t>
      </w:r>
      <w:r w:rsidRPr="004B0B31">
        <w:rPr>
          <w:rFonts w:asciiTheme="minorHAnsi" w:hAnsiTheme="minorHAnsi" w:cstheme="minorHAnsi"/>
          <w:i/>
        </w:rPr>
        <w:t xml:space="preserve"> of their students.’</w:t>
      </w:r>
      <w:r w:rsidR="00DB226A" w:rsidRPr="00B659F2">
        <w:rPr>
          <w:rFonts w:asciiTheme="minorHAnsi" w:hAnsiTheme="minorHAnsi" w:cstheme="minorHAnsi"/>
          <w:i/>
          <w:szCs w:val="24"/>
        </w:rPr>
        <w:t xml:space="preserve">. </w:t>
      </w:r>
    </w:p>
    <w:p w14:paraId="3CC395E0" w14:textId="77777777" w:rsidR="00DB226A" w:rsidRDefault="00DB226A" w:rsidP="00DB226A">
      <w:pPr>
        <w:rPr>
          <w:rFonts w:asciiTheme="minorHAnsi" w:hAnsiTheme="minorHAnsi" w:cstheme="minorHAnsi"/>
          <w:szCs w:val="24"/>
        </w:rPr>
      </w:pPr>
    </w:p>
    <w:p w14:paraId="3392185E" w14:textId="13A7A0C2" w:rsidR="00E67632" w:rsidRDefault="00DB226A" w:rsidP="00DB226A">
      <w:pPr>
        <w:rPr>
          <w:lang w:val="en-US"/>
        </w:rPr>
      </w:pPr>
      <w:r w:rsidRPr="002F5BD9">
        <w:rPr>
          <w:lang w:val="en-US"/>
        </w:rPr>
        <w:t xml:space="preserve"> </w:t>
      </w:r>
      <w:r w:rsidR="00293BEE">
        <w:rPr>
          <w:b/>
          <w:color w:val="002060"/>
          <w:lang w:val="en-US"/>
        </w:rPr>
        <w:t>d</w:t>
      </w:r>
      <w:r w:rsidR="00E67632">
        <w:rPr>
          <w:b/>
          <w:color w:val="002060"/>
          <w:lang w:val="en-US"/>
        </w:rPr>
        <w:t>ots</w:t>
      </w:r>
      <w:r>
        <w:rPr>
          <w:color w:val="002060"/>
          <w:lang w:val="en-US"/>
        </w:rPr>
        <w:t xml:space="preserve"> -</w:t>
      </w:r>
      <w:r w:rsidRPr="00E44A01">
        <w:rPr>
          <w:color w:val="002060"/>
          <w:lang w:val="en-US"/>
        </w:rPr>
        <w:t xml:space="preserve"> </w:t>
      </w:r>
      <w:r w:rsidRPr="00582383">
        <w:rPr>
          <w:lang w:val="en-US"/>
        </w:rPr>
        <w:t xml:space="preserve">is </w:t>
      </w:r>
      <w:r>
        <w:rPr>
          <w:lang w:val="en-US"/>
        </w:rPr>
        <w:t xml:space="preserve">a </w:t>
      </w:r>
      <w:r w:rsidR="0084765A">
        <w:rPr>
          <w:lang w:val="en-US"/>
        </w:rPr>
        <w:t xml:space="preserve">classroom-based </w:t>
      </w:r>
      <w:r>
        <w:rPr>
          <w:lang w:val="en-US"/>
        </w:rPr>
        <w:t xml:space="preserve">curriculum </w:t>
      </w:r>
      <w:r w:rsidRPr="00582383">
        <w:rPr>
          <w:lang w:val="en-US"/>
        </w:rPr>
        <w:t xml:space="preserve">for children aged </w:t>
      </w:r>
      <w:r w:rsidR="00E67632">
        <w:rPr>
          <w:lang w:val="en-US"/>
        </w:rPr>
        <w:t>3</w:t>
      </w:r>
      <w:r w:rsidRPr="00582383">
        <w:rPr>
          <w:lang w:val="en-US"/>
        </w:rPr>
        <w:t xml:space="preserve"> -</w:t>
      </w:r>
      <w:r w:rsidR="00E67632">
        <w:rPr>
          <w:lang w:val="en-US"/>
        </w:rPr>
        <w:t>6</w:t>
      </w:r>
      <w:r w:rsidRPr="00582383">
        <w:rPr>
          <w:lang w:val="en-US"/>
        </w:rPr>
        <w:t xml:space="preserve"> </w:t>
      </w:r>
      <w:r w:rsidR="000078D8">
        <w:rPr>
          <w:lang w:val="en-US"/>
        </w:rPr>
        <w:t xml:space="preserve">years </w:t>
      </w:r>
      <w:r w:rsidRPr="00582383">
        <w:rPr>
          <w:lang w:val="en-US"/>
        </w:rPr>
        <w:t xml:space="preserve">and is offered formally as a series of </w:t>
      </w:r>
      <w:r w:rsidR="00E67632">
        <w:rPr>
          <w:lang w:val="en-US"/>
        </w:rPr>
        <w:t>sessions</w:t>
      </w:r>
      <w:r>
        <w:rPr>
          <w:lang w:val="en-US"/>
        </w:rPr>
        <w:t xml:space="preserve"> which often sit well alongside </w:t>
      </w:r>
      <w:r w:rsidR="00E67632">
        <w:rPr>
          <w:lang w:val="en-US"/>
        </w:rPr>
        <w:t xml:space="preserve">other </w:t>
      </w:r>
      <w:r w:rsidRPr="00582383">
        <w:rPr>
          <w:lang w:val="en-US"/>
        </w:rPr>
        <w:t>subjects and in the children’s everyday lives.</w:t>
      </w:r>
      <w:r w:rsidR="0084765A">
        <w:rPr>
          <w:lang w:val="en-US"/>
        </w:rPr>
        <w:t xml:space="preserve"> </w:t>
      </w:r>
      <w:r w:rsidR="00E67632">
        <w:rPr>
          <w:lang w:val="en-US"/>
        </w:rPr>
        <w:t xml:space="preserve">There are also </w:t>
      </w:r>
      <w:r w:rsidR="000078D8">
        <w:rPr>
          <w:lang w:val="en-US"/>
        </w:rPr>
        <w:t>‘</w:t>
      </w:r>
      <w:r w:rsidR="00E67632">
        <w:rPr>
          <w:lang w:val="en-US"/>
        </w:rPr>
        <w:t>Have A Go</w:t>
      </w:r>
      <w:r w:rsidR="0057079D">
        <w:rPr>
          <w:lang w:val="en-US"/>
        </w:rPr>
        <w:t>’</w:t>
      </w:r>
      <w:r w:rsidR="00E67632">
        <w:rPr>
          <w:lang w:val="en-US"/>
        </w:rPr>
        <w:t xml:space="preserve"> practices and activities for the children to try </w:t>
      </w:r>
      <w:r w:rsidR="008B1E74">
        <w:rPr>
          <w:lang w:val="en-US"/>
        </w:rPr>
        <w:t>in school and in their own time.</w:t>
      </w:r>
    </w:p>
    <w:p w14:paraId="32F6DCB3" w14:textId="77777777" w:rsidR="00E67632" w:rsidRDefault="00E67632" w:rsidP="00DB226A">
      <w:pPr>
        <w:rPr>
          <w:lang w:val="en-US"/>
        </w:rPr>
      </w:pPr>
    </w:p>
    <w:p w14:paraId="36598E9D" w14:textId="06BD9B2E" w:rsidR="00DB226A" w:rsidRPr="00DB226A" w:rsidRDefault="0084765A" w:rsidP="00DB226A">
      <w:pPr>
        <w:rPr>
          <w:color w:val="002060"/>
          <w:lang w:val="en-US"/>
        </w:rPr>
      </w:pPr>
      <w:r>
        <w:rPr>
          <w:lang w:val="en-US"/>
        </w:rPr>
        <w:t xml:space="preserve">The </w:t>
      </w:r>
      <w:r w:rsidR="00E67632">
        <w:rPr>
          <w:lang w:val="en-US"/>
        </w:rPr>
        <w:t>Dots</w:t>
      </w:r>
      <w:r>
        <w:rPr>
          <w:lang w:val="en-US"/>
        </w:rPr>
        <w:t xml:space="preserve"> course was created by experienced teachers</w:t>
      </w:r>
      <w:r w:rsidR="00E67632">
        <w:rPr>
          <w:lang w:val="en-US"/>
        </w:rPr>
        <w:t xml:space="preserve"> and</w:t>
      </w:r>
      <w:r>
        <w:rPr>
          <w:lang w:val="en-US"/>
        </w:rPr>
        <w:t xml:space="preserve"> mindfulness experts</w:t>
      </w:r>
      <w:r w:rsidR="00E67632">
        <w:rPr>
          <w:lang w:val="en-US"/>
        </w:rPr>
        <w:t>.</w:t>
      </w:r>
    </w:p>
    <w:p w14:paraId="24C0E784" w14:textId="77777777" w:rsidR="00DB226A" w:rsidRPr="00582383" w:rsidRDefault="00DB226A" w:rsidP="00DB226A">
      <w:pPr>
        <w:rPr>
          <w:lang w:val="en-US"/>
        </w:rPr>
      </w:pPr>
    </w:p>
    <w:p w14:paraId="177E7B90" w14:textId="77777777" w:rsidR="00DB226A" w:rsidRDefault="00DB226A" w:rsidP="00DB226A">
      <w:pPr>
        <w:rPr>
          <w:rFonts w:asciiTheme="minorHAnsi" w:hAnsiTheme="minorHAnsi" w:cstheme="minorHAnsi"/>
          <w:szCs w:val="24"/>
        </w:rPr>
      </w:pPr>
      <w:r w:rsidRPr="002F5BD9">
        <w:rPr>
          <w:lang w:val="en-US"/>
        </w:rPr>
        <w:t xml:space="preserve">During the course they will be learning </w:t>
      </w:r>
      <w:r w:rsidRPr="002F5BD9">
        <w:rPr>
          <w:rFonts w:asciiTheme="minorHAnsi" w:hAnsiTheme="minorHAnsi" w:cstheme="minorHAnsi"/>
          <w:szCs w:val="24"/>
        </w:rPr>
        <w:t>about</w:t>
      </w:r>
      <w:r>
        <w:rPr>
          <w:rFonts w:asciiTheme="minorHAnsi" w:hAnsiTheme="minorHAnsi" w:cstheme="minorHAnsi"/>
          <w:szCs w:val="24"/>
        </w:rPr>
        <w:t xml:space="preserve"> many things, including</w:t>
      </w:r>
      <w:r w:rsidRPr="002F5BD9">
        <w:rPr>
          <w:rFonts w:asciiTheme="minorHAnsi" w:hAnsiTheme="minorHAnsi" w:cstheme="minorHAnsi"/>
          <w:szCs w:val="24"/>
        </w:rPr>
        <w:t>:</w:t>
      </w:r>
    </w:p>
    <w:p w14:paraId="6A56F729" w14:textId="77777777" w:rsidR="00DB226A" w:rsidRPr="002F5BD9" w:rsidRDefault="00DB226A" w:rsidP="00DB226A">
      <w:pPr>
        <w:rPr>
          <w:rFonts w:asciiTheme="minorHAnsi" w:hAnsiTheme="minorHAnsi" w:cstheme="minorHAnsi"/>
          <w:szCs w:val="24"/>
        </w:rPr>
      </w:pPr>
    </w:p>
    <w:p w14:paraId="2554D469" w14:textId="6B3DA108" w:rsidR="00DB226A" w:rsidRPr="00034A21" w:rsidRDefault="00E67632" w:rsidP="00DB226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</w:t>
      </w:r>
      <w:r w:rsidR="00DB226A" w:rsidRPr="00034A21">
        <w:rPr>
          <w:rFonts w:asciiTheme="minorHAnsi" w:hAnsiTheme="minorHAnsi" w:cstheme="minorHAnsi"/>
          <w:szCs w:val="24"/>
        </w:rPr>
        <w:t xml:space="preserve">ur ability to </w:t>
      </w:r>
      <w:r w:rsidR="00DB226A" w:rsidRPr="00E56838">
        <w:rPr>
          <w:rFonts w:asciiTheme="minorHAnsi" w:hAnsiTheme="minorHAnsi" w:cstheme="minorHAnsi"/>
          <w:b/>
          <w:szCs w:val="24"/>
        </w:rPr>
        <w:t xml:space="preserve">focus, make good choices, </w:t>
      </w:r>
      <w:r w:rsidR="000078D8" w:rsidRPr="00E56838">
        <w:rPr>
          <w:rFonts w:asciiTheme="minorHAnsi" w:hAnsiTheme="minorHAnsi" w:cstheme="minorHAnsi"/>
          <w:b/>
          <w:szCs w:val="24"/>
        </w:rPr>
        <w:t>recognise when</w:t>
      </w:r>
      <w:r w:rsidR="00DB226A" w:rsidRPr="00E56838">
        <w:rPr>
          <w:rFonts w:asciiTheme="minorHAnsi" w:hAnsiTheme="minorHAnsi" w:cstheme="minorHAnsi"/>
          <w:b/>
          <w:szCs w:val="24"/>
        </w:rPr>
        <w:t xml:space="preserve"> we need to steady ourselves</w:t>
      </w:r>
      <w:r w:rsidR="00DB226A" w:rsidRPr="00034A21">
        <w:rPr>
          <w:rFonts w:asciiTheme="minorHAnsi" w:hAnsiTheme="minorHAnsi" w:cstheme="minorHAnsi"/>
          <w:szCs w:val="24"/>
        </w:rPr>
        <w:t xml:space="preserve"> when </w:t>
      </w:r>
      <w:r w:rsidR="00DB226A">
        <w:rPr>
          <w:rFonts w:asciiTheme="minorHAnsi" w:hAnsiTheme="minorHAnsi" w:cstheme="minorHAnsi"/>
          <w:szCs w:val="24"/>
        </w:rPr>
        <w:t>our</w:t>
      </w:r>
      <w:r w:rsidR="00DB226A" w:rsidRPr="00034A21">
        <w:rPr>
          <w:rFonts w:asciiTheme="minorHAnsi" w:hAnsiTheme="minorHAnsi" w:cstheme="minorHAnsi"/>
          <w:szCs w:val="24"/>
        </w:rPr>
        <w:t xml:space="preserve"> </w:t>
      </w:r>
      <w:r w:rsidR="00DB226A">
        <w:rPr>
          <w:rFonts w:asciiTheme="minorHAnsi" w:hAnsiTheme="minorHAnsi" w:cstheme="minorHAnsi"/>
          <w:szCs w:val="24"/>
        </w:rPr>
        <w:t xml:space="preserve">body or </w:t>
      </w:r>
      <w:r w:rsidR="00DB226A" w:rsidRPr="00034A21">
        <w:rPr>
          <w:rFonts w:asciiTheme="minorHAnsi" w:hAnsiTheme="minorHAnsi" w:cstheme="minorHAnsi"/>
          <w:szCs w:val="24"/>
        </w:rPr>
        <w:t>mind is busy or out of balance.</w:t>
      </w:r>
    </w:p>
    <w:p w14:paraId="426584EE" w14:textId="6FFEDFF6" w:rsidR="00DB226A" w:rsidRPr="00034A21" w:rsidRDefault="00DB226A" w:rsidP="00DB226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34A21">
        <w:rPr>
          <w:rFonts w:asciiTheme="minorHAnsi" w:hAnsiTheme="minorHAnsi" w:cstheme="minorHAnsi"/>
          <w:szCs w:val="24"/>
        </w:rPr>
        <w:t xml:space="preserve">Ways that mindfulness can support them in many day-to-day activities, </w:t>
      </w:r>
      <w:r>
        <w:rPr>
          <w:rFonts w:asciiTheme="minorHAnsi" w:hAnsiTheme="minorHAnsi" w:cstheme="minorHAnsi"/>
          <w:szCs w:val="24"/>
        </w:rPr>
        <w:t xml:space="preserve">including </w:t>
      </w:r>
      <w:r w:rsidRPr="00E56838">
        <w:rPr>
          <w:rFonts w:asciiTheme="minorHAnsi" w:hAnsiTheme="minorHAnsi" w:cstheme="minorHAnsi"/>
          <w:b/>
          <w:szCs w:val="24"/>
        </w:rPr>
        <w:t>concentration</w:t>
      </w:r>
      <w:r>
        <w:rPr>
          <w:rFonts w:asciiTheme="minorHAnsi" w:hAnsiTheme="minorHAnsi" w:cstheme="minorHAnsi"/>
          <w:szCs w:val="24"/>
        </w:rPr>
        <w:t xml:space="preserve"> and </w:t>
      </w:r>
      <w:r w:rsidRPr="00E56838">
        <w:rPr>
          <w:rFonts w:asciiTheme="minorHAnsi" w:hAnsiTheme="minorHAnsi" w:cstheme="minorHAnsi"/>
          <w:b/>
          <w:szCs w:val="24"/>
        </w:rPr>
        <w:t>memory</w:t>
      </w:r>
      <w:r>
        <w:rPr>
          <w:rFonts w:asciiTheme="minorHAnsi" w:hAnsiTheme="minorHAnsi" w:cstheme="minorHAnsi"/>
          <w:szCs w:val="24"/>
        </w:rPr>
        <w:t xml:space="preserve">, </w:t>
      </w:r>
      <w:r w:rsidRPr="00E56838">
        <w:rPr>
          <w:rFonts w:asciiTheme="minorHAnsi" w:hAnsiTheme="minorHAnsi" w:cstheme="minorHAnsi"/>
          <w:b/>
          <w:szCs w:val="24"/>
        </w:rPr>
        <w:t xml:space="preserve">behavioural </w:t>
      </w:r>
      <w:r w:rsidR="008B1E74">
        <w:rPr>
          <w:rFonts w:asciiTheme="minorHAnsi" w:hAnsiTheme="minorHAnsi" w:cstheme="minorHAnsi"/>
          <w:b/>
          <w:szCs w:val="24"/>
        </w:rPr>
        <w:t>self-management</w:t>
      </w:r>
      <w:r>
        <w:rPr>
          <w:rFonts w:asciiTheme="minorHAnsi" w:hAnsiTheme="minorHAnsi" w:cstheme="minorHAnsi"/>
          <w:szCs w:val="24"/>
        </w:rPr>
        <w:t xml:space="preserve">, </w:t>
      </w:r>
      <w:r w:rsidRPr="00034A21">
        <w:rPr>
          <w:rFonts w:asciiTheme="minorHAnsi" w:hAnsiTheme="minorHAnsi" w:cstheme="minorHAnsi"/>
          <w:szCs w:val="24"/>
        </w:rPr>
        <w:t xml:space="preserve">and in </w:t>
      </w:r>
      <w:r w:rsidRPr="00E56838">
        <w:rPr>
          <w:rFonts w:asciiTheme="minorHAnsi" w:hAnsiTheme="minorHAnsi" w:cstheme="minorHAnsi"/>
          <w:b/>
          <w:szCs w:val="24"/>
        </w:rPr>
        <w:t>relationships with family</w:t>
      </w:r>
      <w:r w:rsidR="000078D8">
        <w:rPr>
          <w:rFonts w:asciiTheme="minorHAnsi" w:hAnsiTheme="minorHAnsi" w:cstheme="minorHAnsi"/>
          <w:b/>
          <w:szCs w:val="24"/>
        </w:rPr>
        <w:t>, carers</w:t>
      </w:r>
      <w:r w:rsidRPr="00E56838">
        <w:rPr>
          <w:rFonts w:asciiTheme="minorHAnsi" w:hAnsiTheme="minorHAnsi" w:cstheme="minorHAnsi"/>
          <w:b/>
          <w:szCs w:val="24"/>
        </w:rPr>
        <w:t xml:space="preserve"> and friends</w:t>
      </w:r>
      <w:r w:rsidRPr="00034A21">
        <w:rPr>
          <w:rFonts w:asciiTheme="minorHAnsi" w:hAnsiTheme="minorHAnsi" w:cstheme="minorHAnsi"/>
          <w:szCs w:val="24"/>
        </w:rPr>
        <w:t>.</w:t>
      </w:r>
    </w:p>
    <w:p w14:paraId="4BA96E8F" w14:textId="77777777" w:rsidR="00DB226A" w:rsidRPr="00034A21" w:rsidRDefault="00DB226A" w:rsidP="00DB226A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Cs w:val="24"/>
        </w:rPr>
      </w:pPr>
      <w:r w:rsidRPr="00034A21">
        <w:rPr>
          <w:rFonts w:asciiTheme="minorHAnsi" w:hAnsiTheme="minorHAnsi" w:cstheme="minorHAnsi"/>
          <w:szCs w:val="24"/>
        </w:rPr>
        <w:t xml:space="preserve">Ways to respond rather than react – and therefore make better choices and take best care of </w:t>
      </w:r>
      <w:r>
        <w:rPr>
          <w:rFonts w:asciiTheme="minorHAnsi" w:hAnsiTheme="minorHAnsi" w:cstheme="minorHAnsi"/>
          <w:szCs w:val="24"/>
        </w:rPr>
        <w:t>them</w:t>
      </w:r>
      <w:r w:rsidRPr="00034A21">
        <w:rPr>
          <w:rFonts w:asciiTheme="minorHAnsi" w:hAnsiTheme="minorHAnsi" w:cstheme="minorHAnsi"/>
          <w:szCs w:val="24"/>
        </w:rPr>
        <w:t>selves</w:t>
      </w:r>
      <w:r>
        <w:rPr>
          <w:rFonts w:asciiTheme="minorHAnsi" w:hAnsiTheme="minorHAnsi" w:cstheme="minorHAnsi"/>
          <w:szCs w:val="24"/>
        </w:rPr>
        <w:t xml:space="preserve"> and others</w:t>
      </w:r>
      <w:r w:rsidRPr="00034A21">
        <w:rPr>
          <w:rFonts w:asciiTheme="minorHAnsi" w:hAnsiTheme="minorHAnsi" w:cstheme="minorHAnsi"/>
          <w:szCs w:val="24"/>
        </w:rPr>
        <w:t>.</w:t>
      </w:r>
    </w:p>
    <w:p w14:paraId="3E034475" w14:textId="77777777" w:rsidR="00DB226A" w:rsidRDefault="00DB226A" w:rsidP="00DB226A">
      <w:pPr>
        <w:rPr>
          <w:color w:val="000000"/>
          <w:lang w:val="en-US"/>
        </w:rPr>
      </w:pPr>
    </w:p>
    <w:p w14:paraId="1F892298" w14:textId="3FEA3736" w:rsidR="0084765A" w:rsidRDefault="00DB226A" w:rsidP="00DB226A">
      <w:pPr>
        <w:rPr>
          <w:color w:val="000000"/>
          <w:lang w:val="en-US"/>
        </w:rPr>
      </w:pPr>
      <w:r w:rsidRPr="00E44A01">
        <w:rPr>
          <w:color w:val="000000"/>
          <w:lang w:val="en-US"/>
        </w:rPr>
        <w:t xml:space="preserve">The feedback from children who have </w:t>
      </w:r>
      <w:r>
        <w:rPr>
          <w:color w:val="000000"/>
          <w:lang w:val="en-US"/>
        </w:rPr>
        <w:t xml:space="preserve">previously </w:t>
      </w:r>
      <w:r w:rsidRPr="00E44A01">
        <w:rPr>
          <w:color w:val="000000"/>
          <w:lang w:val="en-US"/>
        </w:rPr>
        <w:t xml:space="preserve">taken part in </w:t>
      </w:r>
      <w:r w:rsidR="00293BEE">
        <w:rPr>
          <w:b/>
          <w:color w:val="002060"/>
          <w:lang w:val="en-US"/>
        </w:rPr>
        <w:t>d</w:t>
      </w:r>
      <w:r w:rsidR="00E67632">
        <w:rPr>
          <w:b/>
          <w:color w:val="002060"/>
          <w:lang w:val="en-US"/>
        </w:rPr>
        <w:t>ots</w:t>
      </w:r>
      <w:r w:rsidRPr="00E44A01">
        <w:rPr>
          <w:color w:val="000000"/>
          <w:lang w:val="en-US"/>
        </w:rPr>
        <w:t xml:space="preserve"> is very positive. The</w:t>
      </w:r>
      <w:r>
        <w:rPr>
          <w:color w:val="000000"/>
          <w:lang w:val="en-US"/>
        </w:rPr>
        <w:t>y</w:t>
      </w:r>
      <w:r w:rsidRPr="00E44A01">
        <w:rPr>
          <w:color w:val="000000"/>
          <w:lang w:val="en-US"/>
        </w:rPr>
        <w:t xml:space="preserve"> report </w:t>
      </w:r>
      <w:r>
        <w:rPr>
          <w:color w:val="000000"/>
          <w:lang w:val="en-US"/>
        </w:rPr>
        <w:t xml:space="preserve">enjoying the </w:t>
      </w:r>
      <w:r w:rsidR="00E67632">
        <w:rPr>
          <w:color w:val="000000"/>
          <w:lang w:val="en-US"/>
        </w:rPr>
        <w:t>sessions</w:t>
      </w:r>
      <w:r>
        <w:rPr>
          <w:color w:val="000000"/>
          <w:lang w:val="en-US"/>
        </w:rPr>
        <w:t xml:space="preserve"> and find</w:t>
      </w:r>
      <w:r w:rsidRPr="00E44A01">
        <w:rPr>
          <w:color w:val="000000"/>
          <w:lang w:val="en-US"/>
        </w:rPr>
        <w:t xml:space="preserve"> the learning supports them in a broad range of situations from being able to concentrate and focus more easily in school to helping them feel calmer. Many have described sharing the learning with </w:t>
      </w:r>
      <w:r w:rsidR="000078D8">
        <w:rPr>
          <w:color w:val="000000"/>
          <w:lang w:val="en-US"/>
        </w:rPr>
        <w:t>friends, family and other adults</w:t>
      </w:r>
      <w:r w:rsidRPr="00E44A01">
        <w:rPr>
          <w:color w:val="000000"/>
          <w:lang w:val="en-US"/>
        </w:rPr>
        <w:t xml:space="preserve"> and finding it helps them with the</w:t>
      </w:r>
      <w:r w:rsidR="000078D8">
        <w:rPr>
          <w:color w:val="000000"/>
          <w:lang w:val="en-US"/>
        </w:rPr>
        <w:t>se</w:t>
      </w:r>
      <w:r w:rsidRPr="00E44A01">
        <w:rPr>
          <w:color w:val="000000"/>
          <w:lang w:val="en-US"/>
        </w:rPr>
        <w:t xml:space="preserve"> relationships.</w:t>
      </w:r>
    </w:p>
    <w:p w14:paraId="6B00E673" w14:textId="77777777" w:rsidR="00DB226A" w:rsidRDefault="00DB226A" w:rsidP="00DB226A">
      <w:pPr>
        <w:rPr>
          <w:rFonts w:asciiTheme="minorHAnsi" w:hAnsiTheme="minorHAnsi" w:cstheme="minorHAnsi"/>
          <w:szCs w:val="24"/>
        </w:rPr>
      </w:pPr>
    </w:p>
    <w:p w14:paraId="1C95C3B0" w14:textId="125F0557" w:rsidR="00DB226A" w:rsidRDefault="00DB226A" w:rsidP="00DB226A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Should you be interested in reading further about the body of research evidence around mindfulness for both young people and school staff, you may find more information here: </w:t>
      </w:r>
      <w:hyperlink r:id="rId7" w:history="1">
        <w:r w:rsidR="00553E1A">
          <w:rPr>
            <w:rStyle w:val="Hyperlink"/>
          </w:rPr>
          <w:t>T</w:t>
        </w:r>
        <w:bookmarkStart w:id="0" w:name="_GoBack"/>
        <w:bookmarkEnd w:id="0"/>
        <w:r w:rsidR="00553E1A">
          <w:rPr>
            <w:rStyle w:val="Hyperlink"/>
          </w:rPr>
          <w:t>he Evidence - Mindfulness in Schools Project</w:t>
        </w:r>
      </w:hyperlink>
    </w:p>
    <w:p w14:paraId="47BB9301" w14:textId="77777777" w:rsidR="0084765A" w:rsidRDefault="0084765A" w:rsidP="00DB226A">
      <w:pPr>
        <w:rPr>
          <w:lang w:val="en-US"/>
        </w:rPr>
      </w:pPr>
    </w:p>
    <w:p w14:paraId="02035E5D" w14:textId="77777777" w:rsidR="00DB226A" w:rsidRDefault="00DB226A" w:rsidP="00DB226A">
      <w:pPr>
        <w:autoSpaceDE w:val="0"/>
        <w:autoSpaceDN w:val="0"/>
        <w:rPr>
          <w:lang w:val="en-US"/>
        </w:rPr>
      </w:pPr>
      <w:r>
        <w:rPr>
          <w:lang w:val="en-US"/>
        </w:rPr>
        <w:t>If you have any questions about any of the above, please don’t hesitate to contact me.</w:t>
      </w:r>
    </w:p>
    <w:p w14:paraId="5647D6D2" w14:textId="77777777" w:rsidR="00DB226A" w:rsidRDefault="00DB226A" w:rsidP="00DB226A">
      <w:pPr>
        <w:autoSpaceDE w:val="0"/>
        <w:autoSpaceDN w:val="0"/>
        <w:rPr>
          <w:lang w:val="en-US"/>
        </w:rPr>
      </w:pPr>
    </w:p>
    <w:p w14:paraId="1D09299C" w14:textId="77777777" w:rsidR="00DB226A" w:rsidRDefault="00DB226A" w:rsidP="00DB226A">
      <w:pPr>
        <w:autoSpaceDE w:val="0"/>
        <w:autoSpaceDN w:val="0"/>
        <w:rPr>
          <w:lang w:val="en-US"/>
        </w:rPr>
      </w:pPr>
      <w:r>
        <w:rPr>
          <w:lang w:val="en-US"/>
        </w:rPr>
        <w:t xml:space="preserve">Yours, </w:t>
      </w:r>
    </w:p>
    <w:p w14:paraId="038DFEB2" w14:textId="77777777" w:rsidR="00492D3B" w:rsidRPr="00DB226A" w:rsidRDefault="00492D3B" w:rsidP="00DB226A">
      <w:pPr>
        <w:autoSpaceDE w:val="0"/>
        <w:autoSpaceDN w:val="0"/>
        <w:rPr>
          <w:color w:val="000000"/>
        </w:rPr>
      </w:pPr>
    </w:p>
    <w:sectPr w:rsidR="00492D3B" w:rsidRPr="00DB226A" w:rsidSect="00DB226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C6A6A" w14:textId="77777777" w:rsidR="004F1857" w:rsidRDefault="004F1857" w:rsidP="00DB226A">
      <w:r>
        <w:separator/>
      </w:r>
    </w:p>
  </w:endnote>
  <w:endnote w:type="continuationSeparator" w:id="0">
    <w:p w14:paraId="75E0DEAF" w14:textId="77777777" w:rsidR="004F1857" w:rsidRDefault="004F1857" w:rsidP="00DB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A0F9" w14:textId="77777777" w:rsidR="004F1857" w:rsidRDefault="004F1857" w:rsidP="00DB226A">
      <w:r>
        <w:separator/>
      </w:r>
    </w:p>
  </w:footnote>
  <w:footnote w:type="continuationSeparator" w:id="0">
    <w:p w14:paraId="73A34C3B" w14:textId="77777777" w:rsidR="004F1857" w:rsidRDefault="004F1857" w:rsidP="00DB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5AA78" w14:textId="61C227EC" w:rsidR="00DB226A" w:rsidRDefault="00E67632" w:rsidP="00DB226A">
    <w:pPr>
      <w:pStyle w:val="Header"/>
      <w:jc w:val="right"/>
    </w:pPr>
    <w:r>
      <w:rPr>
        <w:noProof/>
        <w:lang w:val="en-US" w:eastAsia="en-US"/>
      </w:rPr>
      <w:drawing>
        <wp:inline distT="0" distB="0" distL="0" distR="0" wp14:anchorId="6B8AD600" wp14:editId="18388887">
          <wp:extent cx="762000" cy="762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03601"/>
    <w:multiLevelType w:val="hybridMultilevel"/>
    <w:tmpl w:val="0BF408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26A"/>
    <w:rsid w:val="000078D8"/>
    <w:rsid w:val="00030F49"/>
    <w:rsid w:val="00166ECB"/>
    <w:rsid w:val="001860B1"/>
    <w:rsid w:val="00285D1C"/>
    <w:rsid w:val="00293BEE"/>
    <w:rsid w:val="0032472D"/>
    <w:rsid w:val="003672C5"/>
    <w:rsid w:val="003C72A3"/>
    <w:rsid w:val="00492D3B"/>
    <w:rsid w:val="004F1857"/>
    <w:rsid w:val="00553E1A"/>
    <w:rsid w:val="0057079D"/>
    <w:rsid w:val="0068722E"/>
    <w:rsid w:val="0084765A"/>
    <w:rsid w:val="008B1E74"/>
    <w:rsid w:val="00905C7F"/>
    <w:rsid w:val="00931BEF"/>
    <w:rsid w:val="00AE6967"/>
    <w:rsid w:val="00B256F3"/>
    <w:rsid w:val="00BF4017"/>
    <w:rsid w:val="00DB226A"/>
    <w:rsid w:val="00E6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2A7A3E7"/>
  <w15:docId w15:val="{A59CF9A4-BC88-458A-9F30-3745A370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226A"/>
    <w:pPr>
      <w:spacing w:after="0" w:line="240" w:lineRule="auto"/>
    </w:pPr>
    <w:rPr>
      <w:rFonts w:ascii="Calibri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26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B22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22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226A"/>
    <w:rPr>
      <w:rFonts w:ascii="Calibri" w:hAnsi="Calibri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B22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226A"/>
    <w:rPr>
      <w:rFonts w:ascii="Calibri" w:hAnsi="Calibri" w:cs="Times New Roman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07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78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78D8"/>
    <w:rPr>
      <w:rFonts w:ascii="Calibri" w:hAnsi="Calibri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7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78D8"/>
    <w:rPr>
      <w:rFonts w:ascii="Calibri" w:hAnsi="Calibri" w:cs="Times New Roman"/>
      <w:b/>
      <w:bCs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69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967"/>
    <w:rPr>
      <w:rFonts w:ascii="Lucida Grande" w:hAnsi="Lucida Grande" w:cs="Lucida Grande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indfulnessinschools.org/the-evidence-bas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Davies</dc:creator>
  <cp:keywords/>
  <dc:description/>
  <cp:lastModifiedBy>Emma Goddard</cp:lastModifiedBy>
  <cp:revision>3</cp:revision>
  <dcterms:created xsi:type="dcterms:W3CDTF">2024-02-15T12:38:00Z</dcterms:created>
  <dcterms:modified xsi:type="dcterms:W3CDTF">2024-02-15T12:39:00Z</dcterms:modified>
</cp:coreProperties>
</file>